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Republic of the Philippines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Province of 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Municipality/City of 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CERTIFICATE OF ACCEPTANCE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TITLE OF THE PROJECT: _______________________________________________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LOCATION</w:t>
        <w:tab/>
        <w:tab/>
        <w:t xml:space="preserve">: _______________________________________________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 xml:space="preserve">THIS IS TO CERTIFY THAT I, _____________________, ______________________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ab/>
        <w:tab/>
        <w:tab/>
        <w:tab/>
        <w:t xml:space="preserve">(name)</w:t>
        <w:tab/>
        <w:tab/>
        <w:tab/>
        <w:tab/>
        <w:t xml:space="preserve">(position)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representing the ____________________________________ which is the end-user of the above-mentioned project, hereby accepts from the Province/City/Municipality of _______________ the said project.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 xml:space="preserve">As the project end-user, we assume the responsibility for proper operation and maintenance of the ___________________________.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ab/>
        <w:tab/>
        <w:t xml:space="preserve">(structure/facility/etc)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___________________________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     (Name and Signature)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___________________________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      (Position/Designation)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 xml:space="preserve">NOTED: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 xml:space="preserve">________________________________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  <w:tab/>
        <w:t xml:space="preserve">  (Provincial/City/Municipal Engineer)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center"/>
    </w:pPr>
    <w:rPr>
      <w:rFonts w:cs="Calibri" w:hAnsi="Calibri" w:eastAsia="Calibri" w:ascii="Calibri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Form - Acceptance.docx</dc:title>
</cp:coreProperties>
</file>